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356" w:val="left" w:leader="none"/>
        </w:tabs>
      </w:pPr>
      <w:r>
        <w:rPr/>
        <w:t>Malaysia Holiday Calendar 2020</w:t>
        <w:tab/>
      </w:r>
      <w:r>
        <w:rPr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280" w:left="360" w:right="420"/>
        </w:sectPr>
      </w:pPr>
    </w:p>
    <w:p>
      <w:pPr>
        <w:pStyle w:val="Heading1"/>
      </w:pPr>
      <w:r>
        <w:rPr/>
        <w:t>January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February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March 2020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621" w:space="1019"/>
            <w:col w:w="2728" w:space="1114"/>
            <w:col w:w="3648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465"/>
        <w:gridCol w:w="530"/>
        <w:gridCol w:w="510"/>
        <w:gridCol w:w="412"/>
        <w:gridCol w:w="776"/>
        <w:gridCol w:w="499"/>
        <w:gridCol w:w="489"/>
        <w:gridCol w:w="474"/>
        <w:gridCol w:w="529"/>
        <w:gridCol w:w="509"/>
        <w:gridCol w:w="459"/>
        <w:gridCol w:w="728"/>
        <w:gridCol w:w="499"/>
        <w:gridCol w:w="489"/>
        <w:gridCol w:w="474"/>
        <w:gridCol w:w="529"/>
        <w:gridCol w:w="509"/>
        <w:gridCol w:w="459"/>
        <w:gridCol w:w="534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7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9" w:right="62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48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41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8" w:right="52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4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47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26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7" w:right="4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7" w:right="42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3" w:right="4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2" w:right="8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2" w:right="96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3" w:right="10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9" w:right="61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6" w:type="dxa"/>
          </w:tcPr>
          <w:p>
            <w:pPr>
              <w:pStyle w:val="TableParagraph"/>
              <w:spacing w:before="44"/>
              <w:ind w:right="14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4"/>
              <w:ind w:left="5" w:right="26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37" w:right="4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7" w:right="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3" w:right="4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2" w:right="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2" w:right="9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23" w:right="10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>
            <w:pPr>
              <w:pStyle w:val="TableParagraph"/>
              <w:spacing w:before="46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12" w:type="dxa"/>
          </w:tcPr>
          <w:p>
            <w:pPr>
              <w:pStyle w:val="TableParagraph"/>
              <w:spacing w:before="46"/>
              <w:ind w:left="99" w:right="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46"/>
              <w:ind w:right="14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41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28" w:right="5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0" w:right="4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56" w:right="4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9" w:type="dxa"/>
          </w:tcPr>
          <w:p>
            <w:pPr>
              <w:pStyle w:val="TableParagraph"/>
              <w:spacing w:before="46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28" w:type="dxa"/>
          </w:tcPr>
          <w:p>
            <w:pPr>
              <w:pStyle w:val="TableParagraph"/>
              <w:spacing w:before="46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6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6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3" w:right="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72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9" w:type="dxa"/>
          </w:tcPr>
          <w:p>
            <w:pPr>
              <w:pStyle w:val="TableParagraph"/>
              <w:spacing w:before="46"/>
              <w:ind w:left="112" w:right="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4" w:type="dxa"/>
          </w:tcPr>
          <w:p>
            <w:pPr>
              <w:pStyle w:val="TableParagraph"/>
              <w:spacing w:before="46"/>
              <w:ind w:left="123" w:right="1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" w:type="dxa"/>
          </w:tcPr>
          <w:p>
            <w:pPr>
              <w:pStyle w:val="TableParagraph"/>
              <w:ind w:left="99" w:right="6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6" w:type="dxa"/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41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89" w:type="dxa"/>
          </w:tcPr>
          <w:p>
            <w:pPr>
              <w:pStyle w:val="TableParagraph"/>
              <w:ind w:left="28" w:righ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60" w:right="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9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9" w:type="dxa"/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9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8" w:type="dxa"/>
          </w:tcPr>
          <w:p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6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4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9" w:type="dxa"/>
          </w:tcPr>
          <w:p>
            <w:pPr>
              <w:pStyle w:val="TableParagraph"/>
              <w:ind w:left="72" w:right="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9" w:type="dxa"/>
          </w:tcPr>
          <w:p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ind w:left="123" w:right="10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2" w:type="dxa"/>
          </w:tcPr>
          <w:p>
            <w:pPr>
              <w:pStyle w:val="TableParagraph"/>
              <w:ind w:left="99" w:right="6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6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25 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41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89" w:type="dxa"/>
          </w:tcPr>
          <w:p>
            <w:pPr>
              <w:pStyle w:val="TableParagraph"/>
              <w:ind w:left="28" w:right="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left="60" w:right="4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9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9" w:type="dxa"/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9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8" w:type="dxa"/>
          </w:tcPr>
          <w:p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6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9" w:type="dxa"/>
          </w:tcPr>
          <w:p>
            <w:pPr>
              <w:pStyle w:val="TableParagraph"/>
              <w:ind w:left="72" w:right="8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9" w:type="dxa"/>
          </w:tcPr>
          <w:p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4" w:type="dxa"/>
          </w:tcPr>
          <w:p>
            <w:pPr>
              <w:pStyle w:val="TableParagraph"/>
              <w:ind w:left="123" w:right="10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before="46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2" w:type="dxa"/>
          </w:tcPr>
          <w:p>
            <w:pPr>
              <w:pStyle w:val="TableParagraph"/>
              <w:spacing w:before="46"/>
              <w:ind w:left="99" w:right="6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41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28" w:right="5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0" w:right="4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56" w:right="4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9" w:type="dxa"/>
          </w:tcPr>
          <w:p>
            <w:pPr>
              <w:pStyle w:val="TableParagraph"/>
              <w:spacing w:before="46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8" w:type="dxa"/>
          </w:tcPr>
          <w:p>
            <w:pPr>
              <w:pStyle w:val="TableParagraph"/>
              <w:spacing w:before="46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6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20" w:bottom="280" w:left="360" w:right="420"/>
        </w:sectPr>
      </w:pPr>
    </w:p>
    <w:p>
      <w:pPr>
        <w:spacing w:before="92"/>
        <w:ind w:left="1313" w:right="0" w:firstLine="0"/>
        <w:jc w:val="left"/>
        <w:rPr>
          <w:sz w:val="24"/>
        </w:rPr>
      </w:pPr>
      <w:r>
        <w:rPr>
          <w:sz w:val="24"/>
        </w:rPr>
        <w:t>April 2020</w:t>
      </w:r>
    </w:p>
    <w:p>
      <w:pPr>
        <w:spacing w:before="92"/>
        <w:ind w:left="13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May 2020</w:t>
      </w:r>
    </w:p>
    <w:p>
      <w:pPr>
        <w:spacing w:before="92"/>
        <w:ind w:left="1296" w:right="1304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June 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434" w:space="1273"/>
            <w:col w:w="2408" w:space="1253"/>
            <w:col w:w="3762"/>
          </w:cols>
        </w:sectPr>
      </w:pPr>
    </w:p>
    <w:p>
      <w:pPr>
        <w:pStyle w:val="BodyText"/>
        <w:spacing w:before="9"/>
        <w:rPr>
          <w:sz w:val="4"/>
        </w:rPr>
      </w:pPr>
      <w:r>
        <w:rPr/>
        <w:pict>
          <v:shape style="position:absolute;margin-left:468.570007pt;margin-top:363.923004pt;width:25pt;height:28pt;mso-position-horizontal-relative:page;mso-position-vertical-relative:page;z-index:-16651776" coordorigin="9371,7278" coordsize="500,560" path="m9871,7278l9371,7278,9371,7558,9371,7838,9871,7838,9871,7558,9871,7278xe" filled="true" fillcolor="#ffd8d8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90"/>
        <w:gridCol w:w="475"/>
        <w:gridCol w:w="492"/>
        <w:gridCol w:w="542"/>
        <w:gridCol w:w="547"/>
        <w:gridCol w:w="646"/>
        <w:gridCol w:w="499"/>
        <w:gridCol w:w="499"/>
        <w:gridCol w:w="499"/>
        <w:gridCol w:w="499"/>
        <w:gridCol w:w="499"/>
        <w:gridCol w:w="499"/>
        <w:gridCol w:w="693"/>
        <w:gridCol w:w="499"/>
        <w:gridCol w:w="489"/>
        <w:gridCol w:w="474"/>
        <w:gridCol w:w="529"/>
        <w:gridCol w:w="447"/>
        <w:gridCol w:w="604"/>
        <w:gridCol w:w="452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59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7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4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0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24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7" w:right="4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8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148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6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37" w:right="4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04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3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4" w:right="5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42" w:type="dxa"/>
          </w:tcPr>
          <w:p>
            <w:pPr>
              <w:pStyle w:val="TableParagraph"/>
              <w:spacing w:before="46"/>
              <w:ind w:left="42" w:right="3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47" w:type="dxa"/>
          </w:tcPr>
          <w:p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6" w:type="dxa"/>
          </w:tcPr>
          <w:p>
            <w:pPr>
              <w:pStyle w:val="TableParagraph"/>
              <w:spacing w:before="46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99" w:type="dxa"/>
            <w:shd w:val="clear" w:color="auto" w:fill="FFD8D8"/>
          </w:tcPr>
          <w:p>
            <w:pPr>
              <w:pStyle w:val="TableParagraph"/>
              <w:spacing w:before="46"/>
              <w:ind w:left="5" w:right="31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93" w:type="dxa"/>
          </w:tcPr>
          <w:p>
            <w:pPr>
              <w:pStyle w:val="TableParagraph"/>
              <w:spacing w:before="46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4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3" w:righ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7" w:type="dxa"/>
          </w:tcPr>
          <w:p>
            <w:pPr>
              <w:pStyle w:val="TableParagraph"/>
              <w:spacing w:before="46"/>
              <w:ind w:left="72" w:right="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2" w:type="dxa"/>
          </w:tcPr>
          <w:p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3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4" w:righ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2" w:type="dxa"/>
          </w:tcPr>
          <w:p>
            <w:pPr>
              <w:pStyle w:val="TableParagraph"/>
              <w:spacing w:before="46"/>
              <w:ind w:left="42" w:right="3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6" w:type="dxa"/>
          </w:tcPr>
          <w:p>
            <w:pPr>
              <w:pStyle w:val="TableParagraph"/>
              <w:spacing w:before="46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3" w:type="dxa"/>
          </w:tcPr>
          <w:p>
            <w:pPr>
              <w:pStyle w:val="TableParagraph"/>
              <w:spacing w:before="46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3" w:right="3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7" w:type="dxa"/>
          </w:tcPr>
          <w:p>
            <w:pPr>
              <w:pStyle w:val="TableParagraph"/>
              <w:spacing w:before="46"/>
              <w:ind w:left="72" w:right="2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2" w:type="dxa"/>
          </w:tcPr>
          <w:p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2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3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4" w:right="5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42" w:type="dxa"/>
          </w:tcPr>
          <w:p>
            <w:pPr>
              <w:pStyle w:val="TableParagraph"/>
              <w:spacing w:before="46"/>
              <w:ind w:left="42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FD8D8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499" w:type="dxa"/>
            <w:shd w:val="clear" w:color="auto" w:fill="FFD8D8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499" w:type="dxa"/>
            <w:shd w:val="clear" w:color="auto" w:fill="FFD8D8"/>
          </w:tcPr>
          <w:p>
            <w:pPr>
              <w:pStyle w:val="TableParagraph"/>
              <w:spacing w:before="46"/>
              <w:ind w:left="5" w:right="35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3" w:type="dxa"/>
          </w:tcPr>
          <w:p>
            <w:pPr>
              <w:pStyle w:val="TableParagraph"/>
              <w:spacing w:before="46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873" w:type="dxa"/>
            <w:gridSpan w:val="21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750" w:val="left" w:leader="none"/>
                <w:tab w:pos="8230" w:val="left" w:leader="none"/>
              </w:tabs>
              <w:spacing w:before="0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July 2020</w:t>
              <w:tab/>
              <w:t>August 2020</w:t>
              <w:tab/>
              <w:t>September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59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7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4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0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24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7" w:right="4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52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8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4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490" w:type="dxa"/>
          </w:tcPr>
          <w:p>
            <w:pPr>
              <w:pStyle w:val="TableParagraph"/>
              <w:spacing w:before="71"/>
              <w:ind w:left="3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75" w:type="dxa"/>
          </w:tcPr>
          <w:p>
            <w:pPr>
              <w:pStyle w:val="TableParagraph"/>
              <w:spacing w:before="71"/>
              <w:ind w:left="64" w:right="5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2" w:type="dxa"/>
          </w:tcPr>
          <w:p>
            <w:pPr>
              <w:pStyle w:val="TableParagraph"/>
              <w:spacing w:before="71"/>
              <w:ind w:left="59" w:right="2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42" w:type="dxa"/>
          </w:tcPr>
          <w:p>
            <w:pPr>
              <w:pStyle w:val="TableParagraph"/>
              <w:spacing w:before="71"/>
              <w:ind w:left="42" w:right="3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47" w:type="dxa"/>
          </w:tcPr>
          <w:p>
            <w:pPr>
              <w:pStyle w:val="TableParagraph"/>
              <w:spacing w:before="71"/>
              <w:ind w:right="8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6" w:type="dxa"/>
          </w:tcPr>
          <w:p>
            <w:pPr>
              <w:pStyle w:val="TableParagraph"/>
              <w:spacing w:before="71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99" w:type="dxa"/>
          </w:tcPr>
          <w:p>
            <w:pPr>
              <w:pStyle w:val="TableParagraph"/>
              <w:spacing w:before="71"/>
              <w:ind w:left="5" w:right="3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</w:tcPr>
          <w:p>
            <w:pPr>
              <w:pStyle w:val="TableParagraph"/>
              <w:spacing w:before="71"/>
              <w:ind w:left="5" w:righ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99" w:type="dxa"/>
          </w:tcPr>
          <w:p>
            <w:pPr>
              <w:pStyle w:val="TableParagraph"/>
              <w:spacing w:before="71"/>
              <w:ind w:left="5" w:right="3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99" w:type="dxa"/>
          </w:tcPr>
          <w:p>
            <w:pPr>
              <w:pStyle w:val="TableParagraph"/>
              <w:spacing w:before="7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93" w:type="dxa"/>
          </w:tcPr>
          <w:p>
            <w:pPr>
              <w:pStyle w:val="TableParagraph"/>
              <w:spacing w:before="71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489" w:type="dxa"/>
          </w:tcPr>
          <w:p>
            <w:pPr>
              <w:pStyle w:val="TableParagraph"/>
              <w:spacing w:before="71"/>
              <w:ind w:left="37" w:right="4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left="67"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29" w:type="dxa"/>
            <w:shd w:val="clear" w:color="auto" w:fill="FFD8D8"/>
          </w:tcPr>
          <w:p>
            <w:pPr>
              <w:pStyle w:val="TableParagraph"/>
              <w:spacing w:before="71"/>
              <w:ind w:left="63" w:right="39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47" w:type="dxa"/>
          </w:tcPr>
          <w:p>
            <w:pPr>
              <w:pStyle w:val="TableParagraph"/>
              <w:spacing w:before="71"/>
              <w:ind w:left="72" w:right="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2" w:type="dxa"/>
          </w:tcPr>
          <w:p>
            <w:pPr>
              <w:pStyle w:val="TableParagraph"/>
              <w:spacing w:before="7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9" w:type="dxa"/>
            <w:shd w:val="clear" w:color="auto" w:fill="FFD8D8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2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-15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20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2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7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31 </w:t>
            </w:r>
          </w:p>
        </w:tc>
        <w:tc>
          <w:tcPr>
            <w:tcW w:w="6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499" w:type="dxa"/>
            <w:shd w:val="clear" w:color="auto" w:fill="FFD8D8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873" w:type="dxa"/>
            <w:gridSpan w:val="21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570" w:val="left" w:leader="none"/>
                <w:tab w:pos="8264" w:val="left" w:leader="none"/>
              </w:tabs>
              <w:spacing w:before="0"/>
              <w:ind w:left="1002"/>
              <w:jc w:val="left"/>
              <w:rPr>
                <w:sz w:val="24"/>
              </w:rPr>
            </w:pPr>
            <w:r>
              <w:rPr>
                <w:sz w:val="24"/>
              </w:rPr>
              <w:t>October 2020</w:t>
              <w:tab/>
              <w:t>November 2020</w:t>
              <w:tab/>
              <w:t>December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59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3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7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4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30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" w:right="24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7" w:right="4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3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8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4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3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3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" w:right="3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7"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3"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72" w:right="2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4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36" w:right="6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4" w:right="5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42" w:type="dxa"/>
          </w:tcPr>
          <w:p>
            <w:pPr>
              <w:pStyle w:val="TableParagraph"/>
              <w:spacing w:before="46"/>
              <w:ind w:left="42" w:right="3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47" w:type="dxa"/>
          </w:tcPr>
          <w:p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46" w:type="dxa"/>
          </w:tcPr>
          <w:p>
            <w:pPr>
              <w:pStyle w:val="TableParagraph"/>
              <w:spacing w:before="46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5" w:right="3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9" w:type="dxa"/>
          </w:tcPr>
          <w:p>
            <w:pPr>
              <w:pStyle w:val="TableParagraph"/>
              <w:spacing w:before="4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before="46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37" w:right="4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67"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3" w:right="39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47" w:type="dxa"/>
          </w:tcPr>
          <w:p>
            <w:pPr>
              <w:pStyle w:val="TableParagraph"/>
              <w:spacing w:before="46"/>
              <w:ind w:left="72" w:right="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2" w:type="dxa"/>
          </w:tcPr>
          <w:p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2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9" w:type="dxa"/>
          </w:tcPr>
          <w:p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3" w:type="dxa"/>
          </w:tcPr>
          <w:p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4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25 </w:t>
            </w:r>
          </w:p>
        </w:tc>
        <w:tc>
          <w:tcPr>
            <w:tcW w:w="452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6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-15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29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39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99" w:type="dxa"/>
          </w:tcPr>
          <w:p>
            <w:pPr>
              <w:pStyle w:val="TableParagraph"/>
              <w:ind w:left="5" w:right="3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" w:right="24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489" w:type="dxa"/>
          </w:tcPr>
          <w:p>
            <w:pPr>
              <w:pStyle w:val="TableParagraph"/>
              <w:ind w:left="37" w:right="4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67" w:right="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29" w:type="dxa"/>
          </w:tcPr>
          <w:p>
            <w:pPr>
              <w:pStyle w:val="TableParagraph"/>
              <w:ind w:left="63" w:right="3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ind w:left="72" w:right="2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23.509199pt;margin-top:18.512171pt;width:544pt;height:109pt;mso-position-horizontal-relative:page;mso-position-vertical-relative:paragraph;z-index:-15726592;mso-wrap-distance-left:0;mso-wrap-distance-right:0" coordorigin="470,370" coordsize="10880,2180">
            <v:rect style="position:absolute;left:470;top:370;width:10880;height:2180" filled="false" stroked="true" strokeweight="0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0;top:427;width:6867;height:143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41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2020</w:t>
                    </w:r>
                  </w:p>
                  <w:p>
                    <w:pPr>
                      <w:tabs>
                        <w:tab w:pos="3564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25 - Chinese Lunar New Year's Day</w:t>
                      <w:tab/>
                      <w:t>2. January 26 - Second Day Of Chinese Lunar</w:t>
                    </w:r>
                  </w:p>
                  <w:p>
                    <w:pPr>
                      <w:spacing w:before="16"/>
                      <w:ind w:left="35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New Year</w:t>
                    </w:r>
                  </w:p>
                  <w:p>
                    <w:pPr>
                      <w:tabs>
                        <w:tab w:pos="3564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May 01 - Labour Day</w:t>
                      <w:tab/>
                      <w:t>5. May 07 - Wesak Day</w:t>
                    </w:r>
                  </w:p>
                  <w:p>
                    <w:pPr>
                      <w:tabs>
                        <w:tab w:pos="3564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May 25 - Hari Raya Puasa Day 2</w:t>
                      <w:tab/>
                      <w:t>8. May 26 - Hari Raya Puasa</w:t>
                    </w:r>
                  </w:p>
                  <w:p>
                    <w:pPr>
                      <w:tabs>
                        <w:tab w:pos="3564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August 20 - Muharram/new Year</w:t>
                      <w:tab/>
                      <w:t>11. August 31 - Malaysia's National Day</w:t>
                    </w:r>
                  </w:p>
                </w:txbxContent>
              </v:textbox>
              <w10:wrap type="none"/>
            </v:shape>
            <v:shape style="position:absolute;left:510;top:2121;width:239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September 16 - Malaysia Day</w:t>
                    </w:r>
                  </w:p>
                </w:txbxContent>
              </v:textbox>
              <w10:wrap type="none"/>
            </v:shape>
            <v:shape style="position:absolute;left:4074;top:2121;width:3101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October 29 - The Prophet Muhammad's Birthday</w:t>
                    </w:r>
                  </w:p>
                </w:txbxContent>
              </v:textbox>
              <w10:wrap type="none"/>
            </v:shape>
            <v:shape style="position:absolute;left:7638;top:761;width:3538;height:153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23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January 27 - Second Day Of Chinese Lunar New Year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May 24 - Hari Raya Puasa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July 31 - Hari Raya Haji</w:t>
                    </w:r>
                  </w:p>
                  <w:p>
                    <w:pPr>
                      <w:spacing w:line="261" w:lineRule="auto"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September 09 - The Yang Di-pertuan Agong's Birthday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December 25 - Christmas 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8523" w:val="left" w:leader="none"/>
        </w:tabs>
        <w:spacing w:before="95"/>
        <w:ind w:left="130"/>
      </w:pP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320" w:bottom="28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26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3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2020-01-20T13:50:31Z</dcterms:created>
  <dcterms:modified xsi:type="dcterms:W3CDTF">2020-01-20T13:50:31Z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LastSaved">
    <vt:filetime>2020-01-20T00:00:00Z</vt:filetime>
  </property>
</Properties>
</file>