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24" w:rsidRDefault="0082573C">
      <w:pPr>
        <w:pStyle w:val="Title"/>
      </w:pPr>
      <w:bookmarkStart w:id="0" w:name="_GoBack"/>
      <w:bookmarkEnd w:id="0"/>
      <w:r>
        <w:rPr>
          <w:color w:val="004444"/>
        </w:rPr>
        <w:t>France Holiday Calendar 2020</w:t>
      </w:r>
    </w:p>
    <w:p w:rsidR="00955C24" w:rsidRDefault="00955C24">
      <w:pPr>
        <w:pStyle w:val="BodyText"/>
        <w:rPr>
          <w:b/>
          <w:sz w:val="20"/>
        </w:rPr>
      </w:pPr>
    </w:p>
    <w:p w:rsidR="00955C24" w:rsidRDefault="0082573C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3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6.4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55C24" w:rsidTr="0082573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955C24" w:rsidRDefault="0082573C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955C24" w:rsidTr="0082573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955C24" w:rsidRDefault="0082573C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55C24" w:rsidRDefault="0082573C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82573C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C24" w:rsidTr="0082573C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55C24" w:rsidRDefault="00955C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5C24" w:rsidRDefault="00955C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55C24" w:rsidRDefault="00955C24">
      <w:pPr>
        <w:pStyle w:val="BodyText"/>
        <w:spacing w:before="8"/>
        <w:rPr>
          <w:b/>
          <w:sz w:val="12"/>
        </w:rPr>
      </w:pPr>
    </w:p>
    <w:p w:rsidR="00955C24" w:rsidRDefault="00955C24">
      <w:pPr>
        <w:pStyle w:val="BodyText"/>
        <w:spacing w:before="8"/>
        <w:rPr>
          <w:b/>
          <w:sz w:val="12"/>
        </w:rPr>
      </w:pPr>
    </w:p>
    <w:p w:rsidR="00955C24" w:rsidRDefault="00955C24">
      <w:pPr>
        <w:pStyle w:val="BodyText"/>
        <w:spacing w:before="8"/>
        <w:rPr>
          <w:b/>
          <w:sz w:val="12"/>
        </w:rPr>
      </w:pPr>
    </w:p>
    <w:p w:rsidR="00955C24" w:rsidRDefault="00955C24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3658"/>
        <w:gridCol w:w="4289"/>
      </w:tblGrid>
      <w:tr w:rsidR="00955C24">
        <w:trPr>
          <w:trHeight w:val="356"/>
        </w:trPr>
        <w:tc>
          <w:tcPr>
            <w:tcW w:w="109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5C24" w:rsidRDefault="0082573C">
            <w:pPr>
              <w:pStyle w:val="TableParagraph"/>
              <w:spacing w:before="47"/>
              <w:ind w:left="3736" w:right="3737"/>
              <w:jc w:val="center"/>
              <w:rPr>
                <w:sz w:val="24"/>
              </w:rPr>
            </w:pPr>
            <w:r>
              <w:rPr>
                <w:sz w:val="24"/>
              </w:rPr>
              <w:t>National Holidays 2020 (France)</w:t>
            </w:r>
          </w:p>
        </w:tc>
      </w:tr>
      <w:tr w:rsidR="00955C24">
        <w:trPr>
          <w:trHeight w:val="242"/>
        </w:trPr>
        <w:tc>
          <w:tcPr>
            <w:tcW w:w="3014" w:type="dxa"/>
            <w:tcBorders>
              <w:left w:val="single" w:sz="2" w:space="0" w:color="000000"/>
            </w:tcBorders>
          </w:tcPr>
          <w:p w:rsidR="00955C24" w:rsidRDefault="0082573C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658" w:type="dxa"/>
          </w:tcPr>
          <w:p w:rsidR="00955C24" w:rsidRDefault="0082573C">
            <w:pPr>
              <w:pStyle w:val="TableParagraph"/>
              <w:spacing w:before="27"/>
              <w:ind w:left="616"/>
              <w:rPr>
                <w:sz w:val="16"/>
              </w:rPr>
            </w:pPr>
            <w:r>
              <w:rPr>
                <w:sz w:val="16"/>
              </w:rPr>
              <w:t>2. April 13 - Easter Monday</w:t>
            </w:r>
          </w:p>
        </w:tc>
        <w:tc>
          <w:tcPr>
            <w:tcW w:w="4289" w:type="dxa"/>
            <w:tcBorders>
              <w:right w:val="single" w:sz="2" w:space="0" w:color="000000"/>
            </w:tcBorders>
          </w:tcPr>
          <w:p w:rsidR="00955C24" w:rsidRDefault="0082573C">
            <w:pPr>
              <w:pStyle w:val="TableParagraph"/>
              <w:spacing w:before="27"/>
              <w:ind w:left="549"/>
              <w:rPr>
                <w:sz w:val="16"/>
              </w:rPr>
            </w:pPr>
            <w:r>
              <w:rPr>
                <w:sz w:val="16"/>
              </w:rPr>
              <w:t>3. May 01 - Labor Day / May Day</w:t>
            </w:r>
          </w:p>
        </w:tc>
      </w:tr>
      <w:tr w:rsidR="00955C24">
        <w:trPr>
          <w:trHeight w:val="240"/>
        </w:trPr>
        <w:tc>
          <w:tcPr>
            <w:tcW w:w="3014" w:type="dxa"/>
            <w:tcBorders>
              <w:left w:val="single" w:sz="2" w:space="0" w:color="000000"/>
            </w:tcBorders>
          </w:tcPr>
          <w:p w:rsidR="00955C24" w:rsidRDefault="0082573C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4. May 08 - </w:t>
            </w:r>
            <w:proofErr w:type="spellStart"/>
            <w:r>
              <w:rPr>
                <w:sz w:val="16"/>
              </w:rPr>
              <w:t>Wwii</w:t>
            </w:r>
            <w:proofErr w:type="spellEnd"/>
            <w:r>
              <w:rPr>
                <w:sz w:val="16"/>
              </w:rPr>
              <w:t xml:space="preserve"> Victory Day</w:t>
            </w:r>
          </w:p>
        </w:tc>
        <w:tc>
          <w:tcPr>
            <w:tcW w:w="3658" w:type="dxa"/>
          </w:tcPr>
          <w:p w:rsidR="00955C24" w:rsidRDefault="0082573C">
            <w:pPr>
              <w:pStyle w:val="TableParagraph"/>
              <w:spacing w:before="25"/>
              <w:ind w:left="616"/>
              <w:rPr>
                <w:sz w:val="16"/>
              </w:rPr>
            </w:pPr>
            <w:r>
              <w:rPr>
                <w:sz w:val="16"/>
              </w:rPr>
              <w:t>5. May 21 - Ascension Day</w:t>
            </w:r>
          </w:p>
        </w:tc>
        <w:tc>
          <w:tcPr>
            <w:tcW w:w="4289" w:type="dxa"/>
            <w:tcBorders>
              <w:right w:val="single" w:sz="2" w:space="0" w:color="000000"/>
            </w:tcBorders>
          </w:tcPr>
          <w:p w:rsidR="00955C24" w:rsidRDefault="0082573C">
            <w:pPr>
              <w:pStyle w:val="TableParagraph"/>
              <w:spacing w:before="25"/>
              <w:ind w:left="549"/>
              <w:rPr>
                <w:sz w:val="16"/>
              </w:rPr>
            </w:pPr>
            <w:r>
              <w:rPr>
                <w:sz w:val="16"/>
              </w:rPr>
              <w:t>6. June 01 - Whit Monday</w:t>
            </w:r>
          </w:p>
        </w:tc>
      </w:tr>
      <w:tr w:rsidR="00955C24">
        <w:trPr>
          <w:trHeight w:val="496"/>
        </w:trPr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</w:tcPr>
          <w:p w:rsidR="00955C24" w:rsidRDefault="0082573C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July 14 - Bastille Day</w:t>
            </w:r>
          </w:p>
          <w:p w:rsidR="00955C24" w:rsidRDefault="0082573C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10. November 11 - Armistice Day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955C24" w:rsidRDefault="0082573C">
            <w:pPr>
              <w:pStyle w:val="TableParagraph"/>
              <w:spacing w:before="25"/>
              <w:ind w:left="616"/>
              <w:rPr>
                <w:sz w:val="16"/>
              </w:rPr>
            </w:pPr>
            <w:r>
              <w:rPr>
                <w:sz w:val="16"/>
              </w:rPr>
              <w:t>8. August 15 - Assumption Of Mary</w:t>
            </w:r>
          </w:p>
          <w:p w:rsidR="00955C24" w:rsidRDefault="0082573C">
            <w:pPr>
              <w:pStyle w:val="TableParagraph"/>
              <w:spacing w:before="56"/>
              <w:ind w:left="616"/>
              <w:rPr>
                <w:sz w:val="16"/>
              </w:rPr>
            </w:pPr>
            <w:r>
              <w:rPr>
                <w:sz w:val="16"/>
              </w:rPr>
              <w:t>11. December 25 - Christmas Day</w:t>
            </w:r>
          </w:p>
        </w:tc>
        <w:tc>
          <w:tcPr>
            <w:tcW w:w="4289" w:type="dxa"/>
            <w:tcBorders>
              <w:bottom w:val="single" w:sz="2" w:space="0" w:color="000000"/>
              <w:right w:val="single" w:sz="2" w:space="0" w:color="000000"/>
            </w:tcBorders>
          </w:tcPr>
          <w:p w:rsidR="00955C24" w:rsidRDefault="0082573C">
            <w:pPr>
              <w:pStyle w:val="TableParagraph"/>
              <w:spacing w:before="25"/>
              <w:ind w:left="549"/>
              <w:rPr>
                <w:sz w:val="16"/>
              </w:rPr>
            </w:pPr>
            <w:r>
              <w:rPr>
                <w:sz w:val="16"/>
              </w:rPr>
              <w:t>9. November 01 - All Saints' Day</w:t>
            </w:r>
          </w:p>
        </w:tc>
      </w:tr>
    </w:tbl>
    <w:p w:rsidR="00955C24" w:rsidRDefault="00955C24">
      <w:pPr>
        <w:pStyle w:val="BodyText"/>
        <w:spacing w:before="9"/>
        <w:rPr>
          <w:b/>
        </w:rPr>
      </w:pPr>
    </w:p>
    <w:p w:rsidR="00955C24" w:rsidRDefault="0082573C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955C24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5C24"/>
    <w:rsid w:val="0082573C"/>
    <w:rsid w:val="009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1BA8F7D-0295-4C3C-BE73-6AD1A97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1531" w:right="193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2020-01-04T10:00:00Z</dcterms:created>
  <dcterms:modified xsi:type="dcterms:W3CDTF">2020-01-04T10:47:00Z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